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222A" w14:textId="77777777" w:rsidR="006E65D6" w:rsidRPr="00A464FB" w:rsidRDefault="00A464FB" w:rsidP="006E65D6">
      <w:pPr>
        <w:jc w:val="center"/>
        <w:rPr>
          <w:b/>
          <w:bCs/>
        </w:rPr>
      </w:pPr>
      <w:bookmarkStart w:id="0" w:name="_Hlk511721805"/>
      <w:r w:rsidRPr="00A464FB">
        <w:rPr>
          <w:b/>
          <w:bCs/>
        </w:rPr>
        <w:t>LEIPZIGER BÜCHERMESSE "DIGITALISIERUNG</w:t>
      </w:r>
      <w:r w:rsidR="0075194A">
        <w:rPr>
          <w:b/>
          <w:bCs/>
        </w:rPr>
        <w:t>“</w:t>
      </w:r>
      <w:r w:rsidRPr="00A464FB">
        <w:rPr>
          <w:b/>
          <w:bCs/>
        </w:rPr>
        <w:t xml:space="preserve"> – EINE HERAUSFORDERUNG FÜR ELTERNHAUS UND SCHULE    </w:t>
      </w:r>
    </w:p>
    <w:p w14:paraId="55C34600" w14:textId="77777777" w:rsidR="006E65D6" w:rsidRPr="00A464FB" w:rsidRDefault="00A464FB" w:rsidP="006E65D6">
      <w:pPr>
        <w:jc w:val="center"/>
        <w:rPr>
          <w:b/>
          <w:bCs/>
        </w:rPr>
      </w:pPr>
      <w:r w:rsidRPr="00A464FB">
        <w:rPr>
          <w:b/>
          <w:bCs/>
        </w:rPr>
        <w:t xml:space="preserve"> LEIPZIGER BÜCHERMESSE AM 15. MÄRZ</w:t>
      </w:r>
    </w:p>
    <w:p w14:paraId="3288C22C" w14:textId="77777777" w:rsidR="00B652F9" w:rsidRDefault="00073DA7" w:rsidP="006E65D6">
      <w:pPr>
        <w:jc w:val="both"/>
      </w:pPr>
      <w:r>
        <w:rPr>
          <w:noProof/>
          <w:lang w:eastAsia="de-DE"/>
        </w:rPr>
        <w:drawing>
          <wp:anchor distT="0" distB="0" distL="114300" distR="114300" simplePos="0" relativeHeight="251658240" behindDoc="1" locked="0" layoutInCell="1" allowOverlap="1" wp14:anchorId="1D4A38B2" wp14:editId="436DD8E2">
            <wp:simplePos x="0" y="0"/>
            <wp:positionH relativeFrom="column">
              <wp:posOffset>-4445</wp:posOffset>
            </wp:positionH>
            <wp:positionV relativeFrom="paragraph">
              <wp:posOffset>2540</wp:posOffset>
            </wp:positionV>
            <wp:extent cx="3208020" cy="2406015"/>
            <wp:effectExtent l="0" t="0" r="0" b="0"/>
            <wp:wrapTight wrapText="bothSides">
              <wp:wrapPolygon edited="0">
                <wp:start x="0" y="0"/>
                <wp:lineTo x="0" y="21378"/>
                <wp:lineTo x="21420" y="21378"/>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08020" cy="2406015"/>
                    </a:xfrm>
                    <a:prstGeom prst="rect">
                      <a:avLst/>
                    </a:prstGeom>
                  </pic:spPr>
                </pic:pic>
              </a:graphicData>
            </a:graphic>
          </wp:anchor>
        </w:drawing>
      </w:r>
      <w:r w:rsidR="006E65D6">
        <w:t xml:space="preserve">Herr Moritz Nestor und sein Team </w:t>
      </w:r>
      <w:r w:rsidR="0014052F">
        <w:t xml:space="preserve">von </w:t>
      </w:r>
      <w:r w:rsidR="006E65D6">
        <w:t xml:space="preserve">„Zeit-Fragen“ waren wieder einmal zu Gast in der Brücke. Obwohl </w:t>
      </w:r>
      <w:r w:rsidR="0011366B">
        <w:t xml:space="preserve">die Veranstaltung </w:t>
      </w:r>
      <w:r w:rsidR="006E65D6">
        <w:t>weitab der Buchmesse und im verrufenen Stadtteil Volkmarsdorf stattgefunden hat</w:t>
      </w:r>
      <w:proofErr w:type="gramStart"/>
      <w:r w:rsidR="006E65D6">
        <w:t>, haben</w:t>
      </w:r>
      <w:proofErr w:type="gramEnd"/>
      <w:r w:rsidR="006E65D6">
        <w:t xml:space="preserve"> wieder einmal </w:t>
      </w:r>
      <w:r w:rsidR="0014052F">
        <w:t>v</w:t>
      </w:r>
      <w:r w:rsidR="006E65D6">
        <w:t xml:space="preserve">iele sich auf </w:t>
      </w:r>
      <w:r w:rsidR="0014052F">
        <w:t xml:space="preserve">den </w:t>
      </w:r>
      <w:r w:rsidR="006E65D6">
        <w:t>Weg gemacht</w:t>
      </w:r>
      <w:r w:rsidR="0011366B">
        <w:t>. Herr Nestor beg</w:t>
      </w:r>
      <w:r w:rsidR="00A7009D">
        <w:t>ann</w:t>
      </w:r>
      <w:r w:rsidR="0011366B">
        <w:t xml:space="preserve"> seine</w:t>
      </w:r>
      <w:r w:rsidR="0014052F">
        <w:t>n</w:t>
      </w:r>
      <w:r w:rsidR="0011366B">
        <w:t xml:space="preserve"> </w:t>
      </w:r>
      <w:r w:rsidR="0014052F">
        <w:t xml:space="preserve">Vortrag </w:t>
      </w:r>
      <w:r w:rsidR="0011366B">
        <w:t xml:space="preserve">mit einem Bild, das wir leider sehr gut kennen. Eine junge Familie </w:t>
      </w:r>
      <w:r w:rsidR="0014052F">
        <w:t xml:space="preserve">am </w:t>
      </w:r>
      <w:r w:rsidR="0011366B">
        <w:t xml:space="preserve">Flugplatz, jeweils mit einem Bildschirm vor der Nase. Das Kleinkind hat ein I-Pad </w:t>
      </w:r>
      <w:r w:rsidR="00174449">
        <w:t xml:space="preserve">speziell </w:t>
      </w:r>
      <w:r w:rsidR="0011366B">
        <w:t>für Kinde</w:t>
      </w:r>
      <w:r w:rsidR="00174449">
        <w:t>r in d</w:t>
      </w:r>
      <w:r w:rsidR="002C7A62">
        <w:t>ie</w:t>
      </w:r>
      <w:r w:rsidR="00174449">
        <w:t xml:space="preserve"> Wiege</w:t>
      </w:r>
      <w:r w:rsidR="00DA4129">
        <w:t xml:space="preserve"> gelegt bekommen</w:t>
      </w:r>
      <w:r w:rsidR="00174449">
        <w:t>. Das Kind hat nicht einmal die Wahl</w:t>
      </w:r>
      <w:r w:rsidR="0014052F">
        <w:t>,</w:t>
      </w:r>
      <w:r w:rsidR="00174449">
        <w:t xml:space="preserve"> </w:t>
      </w:r>
      <w:r w:rsidR="0014052F">
        <w:t xml:space="preserve">unter </w:t>
      </w:r>
      <w:r w:rsidR="00174449">
        <w:t>anderen Beschäftigungen auszuwählen.</w:t>
      </w:r>
      <w:r w:rsidR="002C7A62">
        <w:t xml:space="preserve"> </w:t>
      </w:r>
      <w:r w:rsidR="00174449">
        <w:t xml:space="preserve"> Es bekommt die </w:t>
      </w:r>
      <w:r w:rsidR="0014052F">
        <w:t xml:space="preserve">virtuellen </w:t>
      </w:r>
      <w:r w:rsidR="00174449">
        <w:t>Bilder vom Bildschirm mit der Muttermilch eingetrichtert</w:t>
      </w:r>
      <w:r w:rsidR="0011366B">
        <w:t xml:space="preserve">. Damit kann es sich beschäftigen und scheint auch ganz in seinem Medium aufzugehen. </w:t>
      </w:r>
      <w:r w:rsidR="00174449">
        <w:t>Das digitale Medium ist perfekt auf das Kleinkind eingestellt. Nur eines fehlt. Die Beziehung zu de</w:t>
      </w:r>
      <w:r w:rsidR="00DA4129">
        <w:t>n</w:t>
      </w:r>
      <w:r w:rsidR="00174449">
        <w:t xml:space="preserve"> lebendigen Eltern. Herr Nestor prangert</w:t>
      </w:r>
      <w:r w:rsidR="0014052F">
        <w:t>e</w:t>
      </w:r>
      <w:r w:rsidR="00174449">
        <w:t xml:space="preserve"> an, dass die digitalen Medien den Anschein geben, dass sie Beziehung stiften</w:t>
      </w:r>
      <w:r w:rsidR="0014052F">
        <w:t xml:space="preserve">, </w:t>
      </w:r>
      <w:proofErr w:type="spellStart"/>
      <w:r w:rsidR="0014052F">
        <w:t>dass</w:t>
      </w:r>
      <w:proofErr w:type="spellEnd"/>
      <w:r w:rsidR="0014052F">
        <w:t xml:space="preserve"> sie das </w:t>
      </w:r>
      <w:r w:rsidR="00174449">
        <w:t>aber in Wirklichkeit nicht können. Das Ergebnis ist</w:t>
      </w:r>
      <w:r w:rsidR="00DA4129">
        <w:t xml:space="preserve"> </w:t>
      </w:r>
      <w:r w:rsidR="00174449">
        <w:t xml:space="preserve">ein geistiges und geistliches Vakuum. Das Kind wird mit </w:t>
      </w:r>
      <w:r w:rsidR="00F34BF4">
        <w:t xml:space="preserve">virtuellen </w:t>
      </w:r>
      <w:r w:rsidR="00174449">
        <w:t xml:space="preserve">Bildern aus einer anderen Welt stimuliert. Später kann das Kind auch nicht mehr zwischen reale und irreale Welt unterscheiden. </w:t>
      </w:r>
      <w:r w:rsidR="00F34BF4">
        <w:t>E</w:t>
      </w:r>
      <w:r w:rsidR="00174449">
        <w:t xml:space="preserve">ine gefährliche Entwicklung, die wir </w:t>
      </w:r>
      <w:r w:rsidR="00F34BF4">
        <w:t xml:space="preserve">leider </w:t>
      </w:r>
      <w:r w:rsidR="00174449">
        <w:t xml:space="preserve">mit großer Sorge </w:t>
      </w:r>
      <w:r w:rsidR="00F34BF4">
        <w:t xml:space="preserve">überall </w:t>
      </w:r>
      <w:r w:rsidR="00174449">
        <w:t xml:space="preserve">in der Gesellschaft beobachten können.  Mit diesem Thema haben wir uns am </w:t>
      </w:r>
      <w:r w:rsidR="00B652F9">
        <w:t>Donners</w:t>
      </w:r>
      <w:r w:rsidR="00F34BF4">
        <w:t xml:space="preserve">tagabend während </w:t>
      </w:r>
      <w:r w:rsidR="00174449">
        <w:t xml:space="preserve">der Buchmesse beschäftigt. </w:t>
      </w:r>
    </w:p>
    <w:p w14:paraId="3F61564E" w14:textId="438DE215" w:rsidR="006E65D6" w:rsidRDefault="00174449" w:rsidP="006E65D6">
      <w:pPr>
        <w:jc w:val="both"/>
      </w:pPr>
      <w:r>
        <w:t>An den nächsten zwei Tagen habe die Mitarbeiter der Brücke sich mit Herrn Nestor über die Arbeit der Brücke ausgetauscht. Wir haben festgestellt, dass unser Alltag sich tatsächlich etwas beruhigt hat. Kann es sein, dass wir uns an die Kinder gewöhnt haben; oder haben die Kinder sich uns angepasst</w:t>
      </w:r>
      <w:r w:rsidR="002815F8">
        <w:t xml:space="preserve">? In jedem Fall ist über die Jahre ein Vertrauensverhältnis aufgebaut worden. Und das kann </w:t>
      </w:r>
      <w:bookmarkStart w:id="1" w:name="_GoBack"/>
      <w:bookmarkEnd w:id="1"/>
      <w:r w:rsidR="002815F8">
        <w:t xml:space="preserve">die Grundlage für ein gegenseitiges Lernen sein. Schon vor dem Seminar haben die Mitarbeiter </w:t>
      </w:r>
      <w:r w:rsidR="00D63311">
        <w:t xml:space="preserve">von </w:t>
      </w:r>
      <w:r w:rsidR="002815F8">
        <w:t xml:space="preserve">einem </w:t>
      </w:r>
      <w:r w:rsidR="00F34BF4">
        <w:t xml:space="preserve">anderen </w:t>
      </w:r>
      <w:r w:rsidR="002815F8">
        <w:t xml:space="preserve">Seminar </w:t>
      </w:r>
      <w:r w:rsidR="00F34BF4">
        <w:t xml:space="preserve">vier </w:t>
      </w:r>
      <w:r w:rsidR="00D63311">
        <w:t>Begriffe mitgebracht</w:t>
      </w:r>
      <w:r w:rsidR="002815F8">
        <w:t xml:space="preserve">, die für unsere Arbeit von entscheidender Bedeutung sind. Die </w:t>
      </w:r>
      <w:r w:rsidR="00D63311">
        <w:t xml:space="preserve">Begriffe </w:t>
      </w:r>
      <w:r w:rsidR="002815F8">
        <w:t xml:space="preserve">sind folgende: </w:t>
      </w:r>
    </w:p>
    <w:p w14:paraId="1438B2D3" w14:textId="77777777" w:rsidR="002815F8" w:rsidRDefault="002815F8" w:rsidP="006E65D6">
      <w:pPr>
        <w:jc w:val="both"/>
      </w:pPr>
      <w:r>
        <w:t>Vertrauen</w:t>
      </w:r>
    </w:p>
    <w:p w14:paraId="5E30FCE0" w14:textId="77777777" w:rsidR="002815F8" w:rsidRDefault="002815F8" w:rsidP="002815F8">
      <w:pPr>
        <w:jc w:val="both"/>
      </w:pPr>
      <w:r>
        <w:t>Zuversicht</w:t>
      </w:r>
    </w:p>
    <w:p w14:paraId="18620E5F" w14:textId="77777777" w:rsidR="002815F8" w:rsidRDefault="002815F8" w:rsidP="006E65D6">
      <w:pPr>
        <w:jc w:val="both"/>
      </w:pPr>
      <w:r>
        <w:t>Blickwinkel</w:t>
      </w:r>
    </w:p>
    <w:p w14:paraId="04CE02B2" w14:textId="77777777" w:rsidR="002815F8" w:rsidRDefault="002815F8" w:rsidP="006E65D6">
      <w:pPr>
        <w:jc w:val="both"/>
      </w:pPr>
      <w:r>
        <w:t>Kommunikation.</w:t>
      </w:r>
    </w:p>
    <w:p w14:paraId="2AABD655" w14:textId="6D041C56" w:rsidR="00DA4129" w:rsidRDefault="002815F8" w:rsidP="006E65D6">
      <w:pPr>
        <w:jc w:val="both"/>
      </w:pPr>
      <w:r>
        <w:t xml:space="preserve">Wir haben festgestellt, dass unsere Arbeit mit Menschen in der Brücke bei uns anfängt. </w:t>
      </w:r>
      <w:r w:rsidR="00D63311">
        <w:t xml:space="preserve">Unser </w:t>
      </w:r>
      <w:r w:rsidRPr="002C7A62">
        <w:rPr>
          <w:b/>
          <w:bCs/>
        </w:rPr>
        <w:t>Vertrauen</w:t>
      </w:r>
      <w:r>
        <w:t xml:space="preserve"> bzw. </w:t>
      </w:r>
      <w:proofErr w:type="spellStart"/>
      <w:r>
        <w:t>Misstrauen</w:t>
      </w:r>
      <w:proofErr w:type="spellEnd"/>
      <w:r w:rsidR="00D63311">
        <w:t xml:space="preserve"> </w:t>
      </w:r>
      <w:r>
        <w:t xml:space="preserve">wird unmittelbar auf die Menschen in </w:t>
      </w:r>
      <w:r w:rsidR="00D63311">
        <w:t xml:space="preserve">unserem </w:t>
      </w:r>
      <w:r>
        <w:t xml:space="preserve">Umfeld übertragen.  Vertrauen bedeutet, dass ich mich fest in Gottes Hand weiß. So kann ich mit den Gaben, die Er mir gibt, an </w:t>
      </w:r>
      <w:r w:rsidR="00315C46">
        <w:t>jed</w:t>
      </w:r>
      <w:r>
        <w:t xml:space="preserve">em Tag arbeiten. Nicht auf mich selbst fixiert, </w:t>
      </w:r>
      <w:r w:rsidR="00315C46">
        <w:t xml:space="preserve">sondern ausgerichtet </w:t>
      </w:r>
      <w:r>
        <w:t>auf die Kraft, die von Gott kommt</w:t>
      </w:r>
      <w:r w:rsidR="00315C46">
        <w:t>,</w:t>
      </w:r>
      <w:r>
        <w:t xml:space="preserve"> </w:t>
      </w:r>
      <w:proofErr w:type="spellStart"/>
      <w:r w:rsidR="00315C46">
        <w:t>lässt</w:t>
      </w:r>
      <w:proofErr w:type="spellEnd"/>
      <w:r w:rsidR="00315C46">
        <w:t xml:space="preserve"> m</w:t>
      </w:r>
      <w:r w:rsidR="002C7A62">
        <w:t xml:space="preserve">ich aufatmen. </w:t>
      </w:r>
      <w:r w:rsidR="00315C46">
        <w:t xml:space="preserve">Seine </w:t>
      </w:r>
      <w:r w:rsidR="002C7A62">
        <w:t xml:space="preserve">Liebe will ich auch anderen weitergeben. </w:t>
      </w:r>
      <w:r>
        <w:t xml:space="preserve">Dieses Vertrauen gibt uns </w:t>
      </w:r>
      <w:r w:rsidRPr="002C7A62">
        <w:rPr>
          <w:b/>
          <w:bCs/>
        </w:rPr>
        <w:t>Zuversicht</w:t>
      </w:r>
      <w:r>
        <w:t xml:space="preserve">. Und wenn es schwer wird, hilft uns der </w:t>
      </w:r>
      <w:r w:rsidRPr="002C7A62">
        <w:rPr>
          <w:b/>
          <w:bCs/>
        </w:rPr>
        <w:t>Blickwinkel</w:t>
      </w:r>
      <w:r>
        <w:t xml:space="preserve"> aus einer anderen Perspektive, alles noch einmal anders oder besser zu verstehen. Wenn das alles klappt, </w:t>
      </w:r>
      <w:r w:rsidR="00DA4129">
        <w:t xml:space="preserve">wird auch die </w:t>
      </w:r>
      <w:r w:rsidR="00DA4129" w:rsidRPr="002C7A62">
        <w:rPr>
          <w:b/>
          <w:bCs/>
        </w:rPr>
        <w:lastRenderedPageBreak/>
        <w:t>Kommunikation</w:t>
      </w:r>
      <w:r w:rsidR="00DA4129">
        <w:t xml:space="preserve"> miteinander funktionieren. </w:t>
      </w:r>
      <w:r>
        <w:t xml:space="preserve">Man kann es kaum glauben, aber diese </w:t>
      </w:r>
      <w:r w:rsidR="002F2D7B">
        <w:t xml:space="preserve">vier Begriffe </w:t>
      </w:r>
      <w:r>
        <w:t xml:space="preserve">haben uns mindestens </w:t>
      </w:r>
      <w:r w:rsidR="002F2D7B">
        <w:t xml:space="preserve">sechs </w:t>
      </w:r>
      <w:r>
        <w:t xml:space="preserve">Stunden beschäftigt. Dazu gibt es eine kleine Zusammenfassung, die Sarah dankenswerterweise für uns geschrieben hat. </w:t>
      </w:r>
      <w:r w:rsidR="00DA4129">
        <w:t xml:space="preserve"> Vielen Dank, Herr Nestor</w:t>
      </w:r>
      <w:r w:rsidR="002F2D7B">
        <w:t>,</w:t>
      </w:r>
      <w:r w:rsidR="00DA4129">
        <w:t xml:space="preserve"> für diesen wirklich sehr guten Einsatz und für die Beziehung, die wir nun schon seit Jahren miteinander haben. </w:t>
      </w:r>
      <w:r w:rsidR="002C7A62">
        <w:t xml:space="preserve">Die Zusammenfassung von Sarah wird nun ein kleiner Begleiter unserer Arbeit sein. </w:t>
      </w:r>
      <w:bookmarkEnd w:id="0"/>
    </w:p>
    <w:sectPr w:rsidR="00DA41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D6"/>
    <w:rsid w:val="00073DA7"/>
    <w:rsid w:val="0011366B"/>
    <w:rsid w:val="0014052F"/>
    <w:rsid w:val="00174449"/>
    <w:rsid w:val="002815F8"/>
    <w:rsid w:val="002C7A62"/>
    <w:rsid w:val="002F2D7B"/>
    <w:rsid w:val="00315C46"/>
    <w:rsid w:val="006E65D6"/>
    <w:rsid w:val="0075194A"/>
    <w:rsid w:val="00A464FB"/>
    <w:rsid w:val="00A7009D"/>
    <w:rsid w:val="00B652F9"/>
    <w:rsid w:val="00D63311"/>
    <w:rsid w:val="00DA4129"/>
    <w:rsid w:val="00F34BF4"/>
    <w:rsid w:val="00F377A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B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377A8"/>
    <w:rPr>
      <w:color w:val="0563C1" w:themeColor="hyperlink"/>
      <w:u w:val="single"/>
    </w:rPr>
  </w:style>
  <w:style w:type="character" w:customStyle="1" w:styleId="UnresolvedMention">
    <w:name w:val="Unresolved Mention"/>
    <w:basedOn w:val="Absatzstandardschriftart"/>
    <w:uiPriority w:val="99"/>
    <w:semiHidden/>
    <w:unhideWhenUsed/>
    <w:rsid w:val="00F377A8"/>
    <w:rPr>
      <w:color w:val="808080"/>
      <w:shd w:val="clear" w:color="auto" w:fill="E6E6E6"/>
    </w:rPr>
  </w:style>
  <w:style w:type="paragraph" w:styleId="Sprechblasentext">
    <w:name w:val="Balloon Text"/>
    <w:basedOn w:val="Standard"/>
    <w:link w:val="SprechblasentextZeichen"/>
    <w:uiPriority w:val="99"/>
    <w:semiHidden/>
    <w:unhideWhenUsed/>
    <w:rsid w:val="0014052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05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377A8"/>
    <w:rPr>
      <w:color w:val="0563C1" w:themeColor="hyperlink"/>
      <w:u w:val="single"/>
    </w:rPr>
  </w:style>
  <w:style w:type="character" w:customStyle="1" w:styleId="UnresolvedMention">
    <w:name w:val="Unresolved Mention"/>
    <w:basedOn w:val="Absatzstandardschriftart"/>
    <w:uiPriority w:val="99"/>
    <w:semiHidden/>
    <w:unhideWhenUsed/>
    <w:rsid w:val="00F377A8"/>
    <w:rPr>
      <w:color w:val="808080"/>
      <w:shd w:val="clear" w:color="auto" w:fill="E6E6E6"/>
    </w:rPr>
  </w:style>
  <w:style w:type="paragraph" w:styleId="Sprechblasentext">
    <w:name w:val="Balloon Text"/>
    <w:basedOn w:val="Standard"/>
    <w:link w:val="SprechblasentextZeichen"/>
    <w:uiPriority w:val="99"/>
    <w:semiHidden/>
    <w:unhideWhenUsed/>
    <w:rsid w:val="0014052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405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Gevers</dc:creator>
  <cp:keywords/>
  <dc:description/>
  <cp:lastModifiedBy>Moritz Nestor</cp:lastModifiedBy>
  <cp:revision>3</cp:revision>
  <dcterms:created xsi:type="dcterms:W3CDTF">2018-04-17T12:00:00Z</dcterms:created>
  <dcterms:modified xsi:type="dcterms:W3CDTF">2018-04-17T21:21:00Z</dcterms:modified>
</cp:coreProperties>
</file>